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57" w:rsidRPr="0056464F" w:rsidRDefault="00604857" w:rsidP="00604857">
      <w:pPr>
        <w:pStyle w:val="ConsPlusNormal"/>
        <w:jc w:val="both"/>
        <w:rPr>
          <w:color w:val="000000"/>
        </w:rPr>
      </w:pPr>
    </w:p>
    <w:p w:rsidR="00604857" w:rsidRPr="0056464F" w:rsidRDefault="00604857" w:rsidP="00604857">
      <w:pPr>
        <w:pStyle w:val="ConsPlusNormal"/>
        <w:jc w:val="right"/>
        <w:outlineLvl w:val="0"/>
        <w:rPr>
          <w:color w:val="000000"/>
        </w:rPr>
      </w:pPr>
      <w:r w:rsidRPr="0056464F">
        <w:rPr>
          <w:color w:val="000000"/>
        </w:rPr>
        <w:t>Приложение 2</w:t>
      </w:r>
    </w:p>
    <w:p w:rsidR="00604857" w:rsidRPr="0056464F" w:rsidRDefault="00604857" w:rsidP="00604857">
      <w:pPr>
        <w:pStyle w:val="ConsPlusNormal"/>
        <w:jc w:val="both"/>
        <w:rPr>
          <w:color w:val="000000"/>
        </w:rPr>
      </w:pPr>
    </w:p>
    <w:p w:rsidR="00604857" w:rsidRPr="0056464F" w:rsidRDefault="00604857" w:rsidP="00604857">
      <w:pPr>
        <w:pStyle w:val="ConsPlusNormal"/>
        <w:jc w:val="right"/>
        <w:rPr>
          <w:color w:val="000000"/>
        </w:rPr>
      </w:pPr>
      <w:r w:rsidRPr="0056464F">
        <w:rPr>
          <w:color w:val="000000"/>
        </w:rPr>
        <w:t>Утверждена</w:t>
      </w:r>
    </w:p>
    <w:p w:rsidR="00604857" w:rsidRPr="0056464F" w:rsidRDefault="00604857" w:rsidP="00604857">
      <w:pPr>
        <w:pStyle w:val="ConsPlusNormal"/>
        <w:jc w:val="right"/>
        <w:rPr>
          <w:color w:val="000000"/>
        </w:rPr>
      </w:pPr>
      <w:r w:rsidRPr="0056464F">
        <w:rPr>
          <w:color w:val="000000"/>
        </w:rPr>
        <w:t>постановлением Правления</w:t>
      </w:r>
    </w:p>
    <w:p w:rsidR="00604857" w:rsidRPr="0056464F" w:rsidRDefault="00604857" w:rsidP="00604857">
      <w:pPr>
        <w:pStyle w:val="ConsPlusNormal"/>
        <w:jc w:val="right"/>
        <w:rPr>
          <w:color w:val="000000"/>
        </w:rPr>
      </w:pPr>
      <w:r w:rsidRPr="0056464F">
        <w:rPr>
          <w:color w:val="000000"/>
        </w:rPr>
        <w:t>Пенсионного фонда</w:t>
      </w:r>
    </w:p>
    <w:p w:rsidR="00604857" w:rsidRPr="0056464F" w:rsidRDefault="00604857" w:rsidP="00604857">
      <w:pPr>
        <w:pStyle w:val="ConsPlusNormal"/>
        <w:jc w:val="right"/>
        <w:rPr>
          <w:color w:val="000000"/>
        </w:rPr>
      </w:pPr>
      <w:r w:rsidRPr="0056464F">
        <w:rPr>
          <w:color w:val="000000"/>
        </w:rPr>
        <w:t>Российской Федерации</w:t>
      </w:r>
    </w:p>
    <w:p w:rsidR="00604857" w:rsidRPr="0056464F" w:rsidRDefault="00604857" w:rsidP="00604857">
      <w:pPr>
        <w:pStyle w:val="ConsPlusNormal"/>
        <w:jc w:val="right"/>
        <w:rPr>
          <w:color w:val="000000"/>
        </w:rPr>
      </w:pPr>
      <w:r w:rsidRPr="0056464F">
        <w:rPr>
          <w:color w:val="000000"/>
        </w:rPr>
        <w:t>от 9 сентября 2016 г. N 850п</w:t>
      </w:r>
    </w:p>
    <w:p w:rsidR="00604857" w:rsidRPr="0056464F" w:rsidRDefault="00604857" w:rsidP="00604857">
      <w:pPr>
        <w:pStyle w:val="ConsPlusNormal"/>
        <w:jc w:val="both"/>
        <w:rPr>
          <w:color w:val="000000"/>
        </w:rPr>
      </w:pPr>
    </w:p>
    <w:p w:rsidR="00604857" w:rsidRPr="0056464F" w:rsidRDefault="00604857" w:rsidP="00604857">
      <w:pPr>
        <w:pStyle w:val="ConsPlusTitle"/>
        <w:jc w:val="center"/>
        <w:rPr>
          <w:color w:val="000000"/>
        </w:rPr>
      </w:pPr>
      <w:bookmarkStart w:id="0" w:name="P169"/>
      <w:bookmarkEnd w:id="0"/>
      <w:r w:rsidRPr="0056464F">
        <w:rPr>
          <w:color w:val="000000"/>
        </w:rPr>
        <w:t>ИНСТРУКЦИЯ</w:t>
      </w:r>
    </w:p>
    <w:p w:rsidR="00604857" w:rsidRPr="0056464F" w:rsidRDefault="00604857" w:rsidP="00604857">
      <w:pPr>
        <w:pStyle w:val="ConsPlusTitle"/>
        <w:jc w:val="center"/>
        <w:rPr>
          <w:color w:val="000000"/>
        </w:rPr>
      </w:pPr>
      <w:r w:rsidRPr="0056464F">
        <w:rPr>
          <w:color w:val="000000"/>
        </w:rPr>
        <w:t>ПО ЗАПОЛНЕНИЮ ФОРМЫ ЗАЯВЛЕНИЯ ЗАСТРАХОВАННОГО ЛИЦА О ВЫБОРЕ</w:t>
      </w:r>
    </w:p>
    <w:p w:rsidR="00604857" w:rsidRPr="0056464F" w:rsidRDefault="00604857" w:rsidP="00604857">
      <w:pPr>
        <w:pStyle w:val="ConsPlusTitle"/>
        <w:jc w:val="center"/>
        <w:rPr>
          <w:color w:val="000000"/>
        </w:rPr>
      </w:pPr>
      <w:r w:rsidRPr="0056464F">
        <w:rPr>
          <w:color w:val="000000"/>
        </w:rPr>
        <w:t>ИНВЕСТИЦИОННОГО ПОРТФЕЛЯ (УПРАВЛЯЮЩЕЙ КОМПАНИИ)</w:t>
      </w:r>
    </w:p>
    <w:p w:rsidR="00604857" w:rsidRPr="0056464F" w:rsidRDefault="00604857" w:rsidP="00604857">
      <w:pPr>
        <w:pStyle w:val="ConsPlusNormal"/>
        <w:jc w:val="both"/>
        <w:rPr>
          <w:color w:val="000000"/>
        </w:rPr>
      </w:pP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1. Заявление застрахованного лица о выборе инвестиционного портфеля (управляющей компании) (далее - заявление) заполняется застрахованным лицом (его представителем) в соответствии с настоящей инструкцией по форме согласно </w:t>
      </w:r>
      <w:hyperlink w:anchor="P59" w:history="1">
        <w:r w:rsidRPr="0056464F">
          <w:rPr>
            <w:color w:val="000000"/>
          </w:rPr>
          <w:t>приложению 1</w:t>
        </w:r>
      </w:hyperlink>
      <w:r w:rsidRPr="0056464F">
        <w:rPr>
          <w:color w:val="000000"/>
        </w:rPr>
        <w:t>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машины, компьютера) (далее - технические средства).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Заявление заполняется застрахованным лицом (его представителем) разборчиво, исправления и сокращения не допускаются.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3. Заявление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(функций) или в "Личном кабинете застрахованного лица" на сайте Пенсионного фонда Российской Федерации (далее соответственно - интерактивная форма заявления, Единый портал, Личный кабинет, сайт ПФР).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Заполнение интерактивной формы заявления представителем застрахованного лица осуществляется им в Личном кабинете представителя застрахованного лица на Едином портале или на сайте ПФР.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4. В </w:t>
      </w:r>
      <w:hyperlink w:anchor="P55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"наименование территориального органа Пенсионного фонда Российской Федерации" (далее - территориальный орган ПФР) заявления указывается наименование территориального органа ПФР, в который застрахованным лицом (его представителем) подается заявление.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интерактивной формы заявления застрахованным лицом (его представителем) наименование территориального органа ПФР выбирается из справочника, предусмотренного </w:t>
      </w:r>
      <w:hyperlink w:anchor="P55" w:history="1">
        <w:r w:rsidRPr="0056464F">
          <w:rPr>
            <w:color w:val="000000"/>
          </w:rPr>
          <w:t>полем</w:t>
        </w:r>
      </w:hyperlink>
      <w:r w:rsidRPr="0056464F">
        <w:rPr>
          <w:color w:val="000000"/>
        </w:rPr>
        <w:t xml:space="preserve"> "наименование территориального органа Пенсионного фонда Российской Федерации".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5. В </w:t>
      </w:r>
      <w:hyperlink w:anchor="P63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В </w:t>
      </w:r>
      <w:hyperlink w:anchor="P64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6. В </w:t>
      </w:r>
      <w:hyperlink w:anchor="P67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интерактивной формы заявления застрахованным лицом </w:t>
      </w:r>
      <w:hyperlink w:anchor="P67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интерактивной формы заявления представителем застрахованного лица </w:t>
      </w:r>
      <w:hyperlink w:anchor="P67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"фамилия, имя, отчество (при наличии) застрахованного лица" заполняется представителем </w:t>
      </w:r>
      <w:r w:rsidRPr="0056464F">
        <w:rPr>
          <w:color w:val="000000"/>
        </w:rPr>
        <w:lastRenderedPageBreak/>
        <w:t>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6.1. В </w:t>
      </w:r>
      <w:hyperlink w:anchor="P71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интерактивной формы заявления представителем застрахованного лица </w:t>
      </w:r>
      <w:hyperlink w:anchor="P71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"число, месяц, год рождения" заполняется представителем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6.2. В </w:t>
      </w:r>
      <w:hyperlink w:anchor="P76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"Пол: мужской, женский" пол застрахованного лица отмечается символом "X" в соответствующем квадрате.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6.3. В </w:t>
      </w:r>
      <w:hyperlink w:anchor="P81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интерактивной формы заявления застрахованным лицом </w:t>
      </w:r>
      <w:hyperlink w:anchor="P81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интерактивной формы заявления представителем застрахованного лица в </w:t>
      </w:r>
      <w:hyperlink w:anchor="P81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"номер страхового свидетельства обязательного пенсионного страхования" представитель указывает номер страхового свидетельства обязательного пенсионного страхования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7. </w:t>
      </w:r>
      <w:hyperlink w:anchor="P86" w:history="1">
        <w:r w:rsidRPr="0056464F">
          <w:rPr>
            <w:color w:val="000000"/>
          </w:rPr>
          <w:t>Раздел</w:t>
        </w:r>
      </w:hyperlink>
      <w:r w:rsidRPr="0056464F">
        <w:rPr>
          <w:color w:val="000000"/>
        </w:rP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 в случае подачи заявления застрахованным лицом через своего представителя.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7.1. В </w:t>
      </w:r>
      <w:hyperlink w:anchor="P86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интерактивной формы заявления представителем застрахованного лица </w:t>
      </w:r>
      <w:hyperlink w:anchor="P86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"фамилия,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7.2. В </w:t>
      </w:r>
      <w:hyperlink w:anchor="P93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интерактивной формы заявления представителем застрахованного лица </w:t>
      </w:r>
      <w:hyperlink w:anchor="P93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"число, месяц, год рождения" заполняется автоматически на основании сведений, содержащихся в ЕСИА.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7.3. В </w:t>
      </w:r>
      <w:hyperlink w:anchor="P98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7.4. В </w:t>
      </w:r>
      <w:hyperlink w:anchor="P104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hyperlink w:anchor="P104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8. В </w:t>
      </w:r>
      <w:hyperlink w:anchor="P104" w:history="1">
        <w:r w:rsidRPr="0056464F">
          <w:rPr>
            <w:color w:val="000000"/>
          </w:rPr>
          <w:t>разделе</w:t>
        </w:r>
      </w:hyperlink>
      <w:r w:rsidRPr="0056464F">
        <w:rPr>
          <w:color w:val="000000"/>
        </w:rPr>
        <w:t xml:space="preserve"> "сообщаю о намерении осуществлять формирование моей накопительной пенсии через Пенсионный фонд Российской Федерации в управляющей компании":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8.1. В </w:t>
      </w:r>
      <w:hyperlink w:anchor="P104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"наименование управляющей компании" указывается полное наименование управляющей компании (имеющей действующую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на дату подачи заявления) в соответствии с ее учредительными документами в именительном падеже.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застрахованным лицом (его представителем) интерактивной формы заявления наименование управляющей компании выбирается из справочника, предусмотренного </w:t>
      </w:r>
      <w:hyperlink w:anchor="P104" w:history="1">
        <w:r w:rsidRPr="0056464F">
          <w:rPr>
            <w:color w:val="000000"/>
          </w:rPr>
          <w:t>полем</w:t>
        </w:r>
      </w:hyperlink>
      <w:r w:rsidRPr="0056464F">
        <w:rPr>
          <w:color w:val="000000"/>
        </w:rPr>
        <w:t xml:space="preserve"> "наименование управляющей компании".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8.2. В </w:t>
      </w:r>
      <w:hyperlink w:anchor="P104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"наименование инвестиционного портфеля" указывается наименование инвестиционного портфеля управляющей компании в именительном падеже.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Данное </w:t>
      </w:r>
      <w:hyperlink w:anchor="P104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обязательно для заполнения только в случае, если управляющая компания предлагает более одного инвестиционного портфеля.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застрахованным лицом (его представителем) интерактивной формы заявления наименование инвестиционного портфеля выбирается из справочника, предусмотренного </w:t>
      </w:r>
      <w:hyperlink w:anchor="P104" w:history="1">
        <w:r w:rsidRPr="0056464F">
          <w:rPr>
            <w:color w:val="000000"/>
          </w:rPr>
          <w:t>полем</w:t>
        </w:r>
      </w:hyperlink>
      <w:r w:rsidRPr="0056464F">
        <w:rPr>
          <w:color w:val="000000"/>
        </w:rPr>
        <w:t xml:space="preserve"> "наименование инвестиционного портфеля".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9. Поля "</w:t>
      </w:r>
      <w:hyperlink w:anchor="P124" w:history="1">
        <w:r w:rsidRPr="0056464F">
          <w:rPr>
            <w:color w:val="000000"/>
          </w:rPr>
          <w:t>прошу</w:t>
        </w:r>
      </w:hyperlink>
      <w:r w:rsidRPr="0056464F">
        <w:rPr>
          <w:color w:val="000000"/>
        </w:rPr>
        <w:t xml:space="preserve"> направлять на финансирование накопительной пенсии 6,0 процента индивидуальной части тарифа страхового взноса на обязательное пенсионное страхование" и "</w:t>
      </w:r>
      <w:hyperlink w:anchor="P126" w:history="1">
        <w:r w:rsidRPr="0056464F">
          <w:rPr>
            <w:color w:val="000000"/>
          </w:rPr>
          <w:t>отказываюсь</w:t>
        </w:r>
      </w:hyperlink>
      <w:r w:rsidRPr="0056464F">
        <w:rPr>
          <w:color w:val="000000"/>
        </w:rPr>
        <w:t xml:space="preserve">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пенсии" заполняются застрахованным лицом 1967 года рождения и моложе, в отношении которого с 1 января 2014 года впервые начисляются страховые взносы на обязательное пенсионное страхование (или его представителем), в период до 31 декабря года, в котором истекает пятилетний период с момента первого начисления страховых взносов на обязательное пенсионное страхование &lt;1&gt;, при этом заполнение одного из полей обязательно.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--------------------------------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&lt;1&gt; В случае, если указанное лицо по истечении пятилетнего периода с момента первого начисления страховых взносов на обязательное пенсионное страхование не достигло возраста 23 лет, указанный период продлевается до 31 декабря года, в котором лицо достигнет возраста 23 лет (включительно).</w:t>
      </w:r>
    </w:p>
    <w:p w:rsidR="00604857" w:rsidRPr="0056464F" w:rsidRDefault="00604857" w:rsidP="00604857">
      <w:pPr>
        <w:pStyle w:val="ConsPlusNormal"/>
        <w:jc w:val="both"/>
        <w:rPr>
          <w:color w:val="000000"/>
        </w:rPr>
      </w:pP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Символ "X" проставляется в </w:t>
      </w:r>
      <w:hyperlink w:anchor="P124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"прошу направлять на финансирование накопительной пенсии 6,0 процента индивидуальной части тарифа страхового взноса на обязательное пенсионное страхование" в случае дальнейшего формирования застрахованным лицом накопительной пенсии.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Символ "X" проставляется в </w:t>
      </w:r>
      <w:hyperlink w:anchor="P126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"отказываюсь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пенсии" в случае отказа застрахованного лица от дальнейшего формирования накопительной пенсии.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10. В </w:t>
      </w:r>
      <w:hyperlink w:anchor="P130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о способе уведомления о результатах рассмотрения заявления застрахованным лицом указывается способ уведомления об удовлетворении или отказе в удовлетворении его заявления: при личном обращении застрахованного лица в территориальный орган ПФР (выдать на руки), либо с использованием информационно-телекоммуникационных сетей, доступ к которым не ограничен определенным кругом лиц, включая Единый портал или через Личный кабинет путем направления уведомления в форме электронного документа (в случае подачи заявления указанным способом).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11. В </w:t>
      </w:r>
      <w:hyperlink w:anchor="P140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"дата заполнения заявления" указывается дата заполнения заявления.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При заполнении заявления на бумажном носителе от руки или с использованием технических средств </w:t>
      </w:r>
      <w:hyperlink w:anchor="P140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"дата заполнения заявления" заполняется от руки.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При заполнении застрахованным лицом (его представителем) интерактивной формы заявления дата заполнения заявления проставляется автоматически.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12. При заполнении заявления на бумажном носителе в </w:t>
      </w:r>
      <w:hyperlink w:anchor="P140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Застрахованное лицо (его представитель) при подаче заявления в территориальный орган ПФР проставляет личную подпись в присутствии работника территориального органа ПФР.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Застрахованное лицо (его представитель) при подаче заявления через многофункциональный центр предоставления государственных и муниципальных услуг проставляет личную подпись в присутствии уполномоченного лица многофункционального центра предоставления государственных и муниципальных услуг, с которым Пенсионным фондом Российской Федерации (далее - ПФР) заключено соответствующее соглашение.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Застрахованное лицо (его представитель) при подаче заявления в территориальный орган ПФР по почте проставляет личную подпись в присутствии нотариуса или должностного лица </w:t>
      </w:r>
      <w:r w:rsidRPr="0056464F">
        <w:rPr>
          <w:color w:val="000000"/>
        </w:rPr>
        <w:lastRenderedPageBreak/>
        <w:t xml:space="preserve">консульского учреждения Российской Федерации в случае, если застрахованное лицо находится за пределами Российской Федерации, или в порядке, установленном </w:t>
      </w:r>
      <w:hyperlink r:id="rId4" w:history="1">
        <w:r w:rsidRPr="0056464F">
          <w:rPr>
            <w:color w:val="000000"/>
          </w:rPr>
          <w:t>пунктом 2 статьи 185.1</w:t>
        </w:r>
      </w:hyperlink>
      <w:r w:rsidRPr="0056464F">
        <w:rPr>
          <w:color w:val="000000"/>
        </w:rPr>
        <w:t xml:space="preserve"> Гражданского кодекса Российской Федерации (Собрание законодательства Российской Федерации, 1994, N 32, ст. 3301; 2013, N 19, ст. 2327).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>Заявление, подаваемое представителем застрахованного лица в форме электронного документа, подписывается усиленной квалифицированной электронной подписью представителя застрахованного лица.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r w:rsidRPr="0056464F">
        <w:rPr>
          <w:color w:val="000000"/>
        </w:rPr>
        <w:t xml:space="preserve">13. Поля "Служебные </w:t>
      </w:r>
      <w:hyperlink w:anchor="P149" w:history="1">
        <w:r w:rsidRPr="0056464F">
          <w:rPr>
            <w:color w:val="000000"/>
          </w:rPr>
          <w:t>отметки</w:t>
        </w:r>
      </w:hyperlink>
      <w:r w:rsidRPr="0056464F">
        <w:rPr>
          <w:color w:val="000000"/>
        </w:rPr>
        <w:t xml:space="preserve"> Пенсионного фонда Российской Федерации", "</w:t>
      </w:r>
      <w:hyperlink w:anchor="P150" w:history="1">
        <w:r w:rsidRPr="0056464F">
          <w:rPr>
            <w:color w:val="000000"/>
          </w:rPr>
          <w:t>Место</w:t>
        </w:r>
      </w:hyperlink>
      <w:r w:rsidRPr="0056464F">
        <w:rPr>
          <w:color w:val="000000"/>
        </w:rPr>
        <w:t xml:space="preserve"> удостоверительной надписи" застрахованным лицом (его представителем) не заполняются.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hyperlink w:anchor="P149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"Служебные отметки Пенсионного фонда Российской Федерации" заполняется работником территориального органа ПФР (проставляется дата и номер регистрации заявления в журнале регистрации заявлений (уведомлений).</w:t>
      </w:r>
    </w:p>
    <w:p w:rsidR="00604857" w:rsidRPr="0056464F" w:rsidRDefault="00604857" w:rsidP="00604857">
      <w:pPr>
        <w:pStyle w:val="ConsPlusNormal"/>
        <w:ind w:firstLine="540"/>
        <w:jc w:val="both"/>
        <w:rPr>
          <w:color w:val="000000"/>
        </w:rPr>
      </w:pPr>
      <w:hyperlink w:anchor="P150" w:history="1">
        <w:r w:rsidRPr="0056464F">
          <w:rPr>
            <w:color w:val="000000"/>
          </w:rPr>
          <w:t>Поле</w:t>
        </w:r>
      </w:hyperlink>
      <w:r w:rsidRPr="0056464F">
        <w:rPr>
          <w:color w:val="000000"/>
        </w:rPr>
        <w:t xml:space="preserve"> "Место удостоверительной надписи" заполняется работником территориального органа ПФР, который в указанном поле проставляет дату, личную подпись, расшифровку подписи, должность, либо уполномоченным лицом многофункционального центра предоставления государственных и муниципальных услуг, с которым ПФР заключено соответствующее соглашение, либо нотариусом или должностным лицом консульского учреждения Российской Федерации в случае, если застрахованное лицо находится за пределами Российской Федерации, или иным лицом в порядке, установленном </w:t>
      </w:r>
      <w:hyperlink r:id="rId5" w:history="1">
        <w:r w:rsidRPr="0056464F">
          <w:rPr>
            <w:color w:val="000000"/>
          </w:rPr>
          <w:t>пунктом 2 статьи 185.1</w:t>
        </w:r>
      </w:hyperlink>
      <w:r w:rsidRPr="0056464F">
        <w:rPr>
          <w:color w:val="000000"/>
        </w:rPr>
        <w:t xml:space="preserve"> Гражданского кодекса Российской Федерации.</w:t>
      </w:r>
    </w:p>
    <w:p w:rsidR="00604857" w:rsidRPr="0056464F" w:rsidRDefault="00604857" w:rsidP="00604857">
      <w:pPr>
        <w:pStyle w:val="ConsPlusNormal"/>
        <w:jc w:val="both"/>
        <w:rPr>
          <w:color w:val="000000"/>
        </w:rPr>
      </w:pPr>
    </w:p>
    <w:p w:rsidR="008F135A" w:rsidRDefault="008F135A">
      <w:bookmarkStart w:id="1" w:name="_GoBack"/>
      <w:bookmarkEnd w:id="1"/>
    </w:p>
    <w:sectPr w:rsidR="008F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8"/>
    <w:rsid w:val="00313558"/>
    <w:rsid w:val="00604857"/>
    <w:rsid w:val="008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B638-2A6E-4AB7-AE31-5997F38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55C4F3D5F2FA2837BB3378BFC50F3A305A9F28E1438B2E05E7C023D205B770712F77D52276TFI" TargetMode="External"/><Relationship Id="rId4" Type="http://schemas.openxmlformats.org/officeDocument/2006/relationships/hyperlink" Target="consultantplus://offline/ref=CB55C4F3D5F2FA2837BB3378BFC50F3A305A9F28E1438B2E05E7C023D205B770712F77D52276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Шувальская</dc:creator>
  <cp:keywords/>
  <dc:description/>
  <cp:lastModifiedBy>Лариса Анатольевна Шувальская</cp:lastModifiedBy>
  <cp:revision>2</cp:revision>
  <dcterms:created xsi:type="dcterms:W3CDTF">2017-12-14T09:17:00Z</dcterms:created>
  <dcterms:modified xsi:type="dcterms:W3CDTF">2017-12-14T09:19:00Z</dcterms:modified>
</cp:coreProperties>
</file>